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08" w:rsidRPr="00410508" w:rsidRDefault="00410508" w:rsidP="00410508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410508">
        <w:rPr>
          <w:b/>
          <w:sz w:val="32"/>
        </w:rPr>
        <w:t>Structura IP Compania „Teleradio-Moldova”</w:t>
      </w:r>
    </w:p>
    <w:p w:rsidR="00410508" w:rsidRDefault="00410508" w:rsidP="00410508">
      <w:pPr>
        <w:spacing w:after="0"/>
        <w:jc w:val="both"/>
        <w:rPr>
          <w:b/>
          <w:bCs/>
        </w:rPr>
      </w:pPr>
    </w:p>
    <w:p w:rsidR="005C350A" w:rsidRPr="00410508" w:rsidRDefault="00410508" w:rsidP="00410508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CONSILIUL DE SUPRAVEGHERE ȘI DEZVOLTARE</w:t>
      </w:r>
    </w:p>
    <w:p w:rsidR="005C350A" w:rsidRPr="00410508" w:rsidRDefault="00410508" w:rsidP="00410508">
      <w:pPr>
        <w:numPr>
          <w:ilvl w:val="1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DIRECTORUL GENERAL</w:t>
      </w:r>
    </w:p>
    <w:p w:rsidR="00410508" w:rsidRPr="00410508" w:rsidRDefault="00410508" w:rsidP="00410508">
      <w:pPr>
        <w:numPr>
          <w:ilvl w:val="0"/>
          <w:numId w:val="1"/>
        </w:numPr>
        <w:tabs>
          <w:tab w:val="clear" w:pos="720"/>
          <w:tab w:val="num" w:pos="1440"/>
          <w:tab w:val="num" w:pos="1560"/>
        </w:tabs>
        <w:spacing w:after="0"/>
        <w:ind w:left="1418" w:hanging="284"/>
        <w:jc w:val="both"/>
        <w:rPr>
          <w:lang w:val="en-US"/>
        </w:rPr>
      </w:pPr>
      <w:r w:rsidRPr="00410508">
        <w:rPr>
          <w:b/>
          <w:bCs/>
        </w:rPr>
        <w:t>Comitetul managerial</w:t>
      </w:r>
    </w:p>
    <w:p w:rsidR="005C350A" w:rsidRPr="00B01E85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Cabinetul directorului general</w:t>
      </w:r>
    </w:p>
    <w:p w:rsidR="00B01E85" w:rsidRPr="00410508" w:rsidRDefault="00B01E85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>
        <w:rPr>
          <w:b/>
          <w:bCs/>
        </w:rPr>
        <w:t>Serviciul media al Ombudsmanului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Televiziune</w:t>
      </w:r>
    </w:p>
    <w:p w:rsidR="00B01E85" w:rsidRPr="00B01E85" w:rsidRDefault="00B01E85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Administra</w:t>
      </w:r>
      <w:r>
        <w:t>ț</w:t>
      </w:r>
      <w:r>
        <w:rPr>
          <w:lang w:val="en-US"/>
        </w:rPr>
        <w:t>ie TV</w:t>
      </w:r>
    </w:p>
    <w:p w:rsidR="005C350A" w:rsidRPr="001F41C9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 xml:space="preserve">Departamentul </w:t>
      </w:r>
      <w:r w:rsidR="00B01E85">
        <w:t>programe M1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Secția planificare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Secția arhivă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 xml:space="preserve">Secția promo și grafică 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Secția programe externe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Redacția social-economică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Redacția cultură</w:t>
      </w:r>
    </w:p>
    <w:p w:rsidR="001F41C9" w:rsidRPr="001F41C9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Redacția Divertisment</w:t>
      </w:r>
    </w:p>
    <w:p w:rsidR="001F41C9" w:rsidRPr="00410508" w:rsidRDefault="001F41C9" w:rsidP="001F41C9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1F41C9">
        <w:rPr>
          <w:lang w:val="en-US"/>
        </w:rPr>
        <w:t>Redacția publicistică și investigație</w:t>
      </w:r>
    </w:p>
    <w:p w:rsidR="00B01E85" w:rsidRPr="00410508" w:rsidRDefault="00B01E85" w:rsidP="00B01E85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 xml:space="preserve">Departamentul </w:t>
      </w:r>
      <w:r>
        <w:t>programe M2</w:t>
      </w:r>
    </w:p>
    <w:p w:rsidR="005C350A" w:rsidRPr="001F41C9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 xml:space="preserve">Departamentul </w:t>
      </w:r>
      <w:r w:rsidR="00B01E85">
        <w:t>tehnic</w:t>
      </w:r>
      <w:r w:rsidRPr="00410508">
        <w:t xml:space="preserve"> 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emisie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tehnologii informaționale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studiouri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imagine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regie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montaj</w:t>
      </w:r>
    </w:p>
    <w:p w:rsidR="001F41C9" w:rsidRPr="001F41C9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decor</w:t>
      </w:r>
    </w:p>
    <w:p w:rsidR="001F41C9" w:rsidRPr="00410508" w:rsidRDefault="001F41C9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left="3402" w:hanging="425"/>
        <w:jc w:val="both"/>
        <w:rPr>
          <w:lang w:val="en-US"/>
        </w:rPr>
      </w:pPr>
      <w:r w:rsidRPr="001F41C9">
        <w:rPr>
          <w:lang w:val="en-US"/>
        </w:rPr>
        <w:t>Secția stil și make-up</w:t>
      </w:r>
    </w:p>
    <w:p w:rsidR="005C350A" w:rsidRPr="00410508" w:rsidRDefault="00B01E85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>
        <w:t>Newsroom</w:t>
      </w:r>
    </w:p>
    <w:p w:rsidR="005C350A" w:rsidRPr="00D40EA8" w:rsidRDefault="00B01E85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>
        <w:t>Departamentul produc</w:t>
      </w:r>
      <w:r w:rsidR="00D40EA8">
        <w:t>ț</w:t>
      </w:r>
      <w:r>
        <w:t>ie multimedia pentru copii</w:t>
      </w:r>
    </w:p>
    <w:p w:rsidR="00B01E85" w:rsidRPr="00B01E85" w:rsidRDefault="00410508" w:rsidP="00B01E85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  <w:lang w:val="en-US"/>
        </w:rPr>
        <w:t>Radiodifuziune</w:t>
      </w:r>
    </w:p>
    <w:p w:rsidR="00B01E85" w:rsidRPr="00B01E85" w:rsidRDefault="00B01E85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>
        <w:t>Administrație Radio</w:t>
      </w:r>
    </w:p>
    <w:p w:rsidR="005C350A" w:rsidRPr="00680173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Radio Moldova</w:t>
      </w:r>
    </w:p>
    <w:p w:rsidR="00680173" w:rsidRPr="00680173" w:rsidRDefault="00680173" w:rsidP="00680173">
      <w:pPr>
        <w:numPr>
          <w:ilvl w:val="3"/>
          <w:numId w:val="1"/>
        </w:numPr>
        <w:tabs>
          <w:tab w:val="clear" w:pos="2880"/>
          <w:tab w:val="num" w:pos="3119"/>
        </w:tabs>
        <w:spacing w:after="0"/>
        <w:ind w:hanging="45"/>
        <w:jc w:val="both"/>
        <w:rPr>
          <w:lang w:val="en-US"/>
        </w:rPr>
      </w:pPr>
      <w:r w:rsidRPr="00680173">
        <w:rPr>
          <w:lang w:val="en-US"/>
        </w:rPr>
        <w:lastRenderedPageBreak/>
        <w:t>Redacția muzică</w:t>
      </w:r>
    </w:p>
    <w:p w:rsidR="00680173" w:rsidRPr="00680173" w:rsidRDefault="00680173" w:rsidP="00680173">
      <w:pPr>
        <w:numPr>
          <w:ilvl w:val="3"/>
          <w:numId w:val="1"/>
        </w:numPr>
        <w:tabs>
          <w:tab w:val="clear" w:pos="2880"/>
          <w:tab w:val="num" w:pos="3119"/>
        </w:tabs>
        <w:spacing w:after="0"/>
        <w:ind w:hanging="45"/>
        <w:jc w:val="both"/>
        <w:rPr>
          <w:lang w:val="en-US"/>
        </w:rPr>
      </w:pPr>
      <w:r w:rsidRPr="00680173">
        <w:rPr>
          <w:lang w:val="en-US"/>
        </w:rPr>
        <w:t>Redacția Patrimoniu</w:t>
      </w:r>
    </w:p>
    <w:p w:rsidR="00680173" w:rsidRPr="00680173" w:rsidRDefault="00680173" w:rsidP="00680173">
      <w:pPr>
        <w:numPr>
          <w:ilvl w:val="3"/>
          <w:numId w:val="1"/>
        </w:numPr>
        <w:tabs>
          <w:tab w:val="clear" w:pos="2880"/>
          <w:tab w:val="num" w:pos="3119"/>
        </w:tabs>
        <w:spacing w:after="0"/>
        <w:ind w:hanging="45"/>
        <w:jc w:val="both"/>
        <w:rPr>
          <w:lang w:val="en-US"/>
        </w:rPr>
      </w:pPr>
      <w:r w:rsidRPr="00680173">
        <w:rPr>
          <w:lang w:val="en-US"/>
        </w:rPr>
        <w:t>Redacția emisiuni socio-culturale</w:t>
      </w:r>
    </w:p>
    <w:p w:rsidR="00680173" w:rsidRPr="00680173" w:rsidRDefault="00680173" w:rsidP="00680173">
      <w:pPr>
        <w:numPr>
          <w:ilvl w:val="3"/>
          <w:numId w:val="1"/>
        </w:numPr>
        <w:tabs>
          <w:tab w:val="clear" w:pos="2880"/>
          <w:tab w:val="num" w:pos="3119"/>
        </w:tabs>
        <w:spacing w:after="0"/>
        <w:ind w:hanging="45"/>
        <w:jc w:val="both"/>
        <w:rPr>
          <w:lang w:val="en-US"/>
        </w:rPr>
      </w:pPr>
      <w:r w:rsidRPr="00680173">
        <w:rPr>
          <w:lang w:val="en-US"/>
        </w:rPr>
        <w:t>Redacția emisiuni de actualitate și dezbateri</w:t>
      </w:r>
    </w:p>
    <w:p w:rsidR="00680173" w:rsidRPr="00410508" w:rsidRDefault="00680173" w:rsidP="00680173">
      <w:pPr>
        <w:numPr>
          <w:ilvl w:val="3"/>
          <w:numId w:val="1"/>
        </w:numPr>
        <w:tabs>
          <w:tab w:val="clear" w:pos="2880"/>
          <w:tab w:val="num" w:pos="3119"/>
        </w:tabs>
        <w:spacing w:after="0"/>
        <w:ind w:hanging="45"/>
        <w:jc w:val="both"/>
        <w:rPr>
          <w:lang w:val="en-US"/>
        </w:rPr>
      </w:pPr>
      <w:r w:rsidRPr="00680173">
        <w:rPr>
          <w:lang w:val="en-US"/>
        </w:rPr>
        <w:t>Regie</w:t>
      </w:r>
    </w:p>
    <w:p w:rsidR="005C350A" w:rsidRPr="00410508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 xml:space="preserve">Radio Moldova Muzical </w:t>
      </w:r>
    </w:p>
    <w:p w:rsidR="005C350A" w:rsidRPr="00B01E85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Radio Moldova Tineret</w:t>
      </w:r>
    </w:p>
    <w:p w:rsidR="00B01E85" w:rsidRPr="00410508" w:rsidRDefault="00B01E85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>
        <w:t>Centrul tehnic</w:t>
      </w:r>
    </w:p>
    <w:p w:rsidR="005C350A" w:rsidRPr="00680173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Departamentul colective muzicale</w:t>
      </w:r>
    </w:p>
    <w:p w:rsidR="00680173" w:rsidRPr="00680173" w:rsidRDefault="00680173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680173">
        <w:rPr>
          <w:lang w:val="en-US"/>
        </w:rPr>
        <w:t>Orchestra Simfonică</w:t>
      </w:r>
    </w:p>
    <w:p w:rsidR="00680173" w:rsidRPr="00410508" w:rsidRDefault="00680173" w:rsidP="00680173">
      <w:pPr>
        <w:numPr>
          <w:ilvl w:val="3"/>
          <w:numId w:val="1"/>
        </w:numPr>
        <w:tabs>
          <w:tab w:val="clear" w:pos="2880"/>
          <w:tab w:val="num" w:pos="3261"/>
        </w:tabs>
        <w:spacing w:after="0"/>
        <w:ind w:firstLine="97"/>
        <w:jc w:val="both"/>
        <w:rPr>
          <w:lang w:val="en-US"/>
        </w:rPr>
      </w:pPr>
      <w:r w:rsidRPr="00680173">
        <w:rPr>
          <w:lang w:val="en-US"/>
        </w:rPr>
        <w:t>Capela corală "Moldova"</w:t>
      </w:r>
    </w:p>
    <w:p w:rsidR="005376E6" w:rsidRPr="005376E6" w:rsidRDefault="005376E6" w:rsidP="005376E6">
      <w:pPr>
        <w:pStyle w:val="ListParagraph"/>
        <w:numPr>
          <w:ilvl w:val="3"/>
          <w:numId w:val="1"/>
        </w:numPr>
        <w:tabs>
          <w:tab w:val="clear" w:pos="2880"/>
          <w:tab w:val="num" w:pos="2268"/>
        </w:tabs>
        <w:ind w:hanging="1037"/>
        <w:rPr>
          <w:b/>
          <w:lang w:val="en-US"/>
        </w:rPr>
      </w:pPr>
      <w:r w:rsidRPr="005376E6">
        <w:rPr>
          <w:b/>
          <w:lang w:val="en-US"/>
        </w:rPr>
        <w:t>Departamentul ”Telefilm Chișinău”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Departamentul financiar</w:t>
      </w:r>
    </w:p>
    <w:p w:rsidR="005C350A" w:rsidRPr="00410508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Serviciul contabilitate</w:t>
      </w:r>
    </w:p>
    <w:p w:rsidR="005C350A" w:rsidRPr="00410508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Serviciul planificare</w:t>
      </w:r>
    </w:p>
    <w:p w:rsidR="005C350A" w:rsidRPr="00410508" w:rsidRDefault="00410508" w:rsidP="00410508">
      <w:pPr>
        <w:numPr>
          <w:ilvl w:val="3"/>
          <w:numId w:val="1"/>
        </w:numPr>
        <w:spacing w:after="0"/>
        <w:jc w:val="both"/>
        <w:rPr>
          <w:lang w:val="en-US"/>
        </w:rPr>
      </w:pPr>
      <w:r w:rsidRPr="00410508">
        <w:t>Serviciul aprovizionare, achiziții, depozit</w:t>
      </w:r>
    </w:p>
    <w:p w:rsidR="00AE515A" w:rsidRDefault="00AE515A" w:rsidP="00410508">
      <w:pPr>
        <w:numPr>
          <w:ilvl w:val="2"/>
          <w:numId w:val="1"/>
        </w:numPr>
        <w:spacing w:after="0"/>
        <w:jc w:val="both"/>
        <w:rPr>
          <w:b/>
          <w:lang w:val="en-US"/>
        </w:rPr>
      </w:pPr>
      <w:r w:rsidRPr="00AE515A">
        <w:rPr>
          <w:b/>
          <w:lang w:val="en-US"/>
        </w:rPr>
        <w:t>Departamentul dezvoltare</w:t>
      </w:r>
    </w:p>
    <w:p w:rsidR="00AE515A" w:rsidRPr="00AE515A" w:rsidRDefault="00AE515A" w:rsidP="00AE515A">
      <w:pPr>
        <w:pStyle w:val="ListParagraph"/>
        <w:numPr>
          <w:ilvl w:val="0"/>
          <w:numId w:val="3"/>
        </w:numPr>
        <w:spacing w:after="0"/>
        <w:ind w:firstLine="32"/>
        <w:jc w:val="both"/>
        <w:rPr>
          <w:lang w:val="en-US"/>
        </w:rPr>
      </w:pPr>
      <w:r w:rsidRPr="00AE515A">
        <w:rPr>
          <w:lang w:val="en-US"/>
        </w:rPr>
        <w:t>Serviciul marketing și comunicare</w:t>
      </w:r>
    </w:p>
    <w:p w:rsidR="00AE515A" w:rsidRPr="00AE515A" w:rsidRDefault="00AE515A" w:rsidP="00AE515A">
      <w:pPr>
        <w:pStyle w:val="ListParagraph"/>
        <w:numPr>
          <w:ilvl w:val="0"/>
          <w:numId w:val="3"/>
        </w:numPr>
        <w:spacing w:after="0"/>
        <w:ind w:firstLine="32"/>
        <w:jc w:val="both"/>
        <w:rPr>
          <w:lang w:val="en-US"/>
        </w:rPr>
      </w:pPr>
      <w:r w:rsidRPr="00AE515A">
        <w:rPr>
          <w:lang w:val="en-US"/>
        </w:rPr>
        <w:t>Serviciul relații externe</w:t>
      </w:r>
    </w:p>
    <w:p w:rsidR="00AE515A" w:rsidRPr="00AE515A" w:rsidRDefault="00AE515A" w:rsidP="00AE515A">
      <w:pPr>
        <w:pStyle w:val="ListParagraph"/>
        <w:numPr>
          <w:ilvl w:val="0"/>
          <w:numId w:val="3"/>
        </w:numPr>
        <w:spacing w:after="0"/>
        <w:ind w:firstLine="32"/>
        <w:jc w:val="both"/>
        <w:rPr>
          <w:lang w:val="en-US"/>
        </w:rPr>
      </w:pPr>
      <w:r w:rsidRPr="00AE515A">
        <w:rPr>
          <w:lang w:val="en-US"/>
        </w:rPr>
        <w:t>Serviciul strategie și dezvoltare instituțională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Serviciul juridic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Serviciul resurse umane</w:t>
      </w:r>
      <w:r w:rsidRPr="00410508">
        <w:rPr>
          <w:b/>
          <w:bCs/>
          <w:lang w:val="en-US"/>
        </w:rPr>
        <w:t xml:space="preserve"> </w:t>
      </w:r>
      <w:r w:rsidRPr="00410508">
        <w:rPr>
          <w:b/>
          <w:bCs/>
        </w:rPr>
        <w:t>și formare profesioanlă continuă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>Serviciul audit intern</w:t>
      </w:r>
    </w:p>
    <w:p w:rsidR="005C350A" w:rsidRPr="00410508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 xml:space="preserve">Serviciul </w:t>
      </w:r>
      <w:r w:rsidR="00AE515A">
        <w:rPr>
          <w:b/>
          <w:bCs/>
        </w:rPr>
        <w:t>publicitate</w:t>
      </w:r>
      <w:r w:rsidRPr="00410508">
        <w:rPr>
          <w:b/>
          <w:bCs/>
        </w:rPr>
        <w:t xml:space="preserve"> și vânzări</w:t>
      </w:r>
    </w:p>
    <w:p w:rsidR="005C350A" w:rsidRPr="001F41C9" w:rsidRDefault="00410508" w:rsidP="00410508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410508">
        <w:rPr>
          <w:b/>
          <w:bCs/>
        </w:rPr>
        <w:t xml:space="preserve">Departamentul </w:t>
      </w:r>
      <w:r w:rsidR="00B01E85">
        <w:rPr>
          <w:b/>
          <w:bCs/>
        </w:rPr>
        <w:t xml:space="preserve">infrastructură și </w:t>
      </w:r>
      <w:r w:rsidRPr="00410508">
        <w:rPr>
          <w:b/>
          <w:bCs/>
        </w:rPr>
        <w:t>logistică</w:t>
      </w:r>
    </w:p>
    <w:p w:rsidR="001F41C9" w:rsidRPr="001F41C9" w:rsidRDefault="001F41C9" w:rsidP="001F41C9">
      <w:pPr>
        <w:numPr>
          <w:ilvl w:val="2"/>
          <w:numId w:val="1"/>
        </w:numPr>
        <w:spacing w:after="0"/>
        <w:ind w:firstLine="392"/>
        <w:jc w:val="both"/>
        <w:rPr>
          <w:lang w:val="en-US"/>
        </w:rPr>
      </w:pPr>
      <w:r w:rsidRPr="001F41C9">
        <w:rPr>
          <w:lang w:val="en-US"/>
        </w:rPr>
        <w:t>Sector Transport</w:t>
      </w:r>
    </w:p>
    <w:p w:rsidR="001F41C9" w:rsidRPr="001F41C9" w:rsidRDefault="001F41C9" w:rsidP="001F41C9">
      <w:pPr>
        <w:numPr>
          <w:ilvl w:val="2"/>
          <w:numId w:val="1"/>
        </w:numPr>
        <w:spacing w:after="0"/>
        <w:ind w:firstLine="392"/>
        <w:jc w:val="both"/>
        <w:rPr>
          <w:lang w:val="en-US"/>
        </w:rPr>
      </w:pPr>
      <w:r w:rsidRPr="001F41C9">
        <w:rPr>
          <w:lang w:val="en-US"/>
        </w:rPr>
        <w:t>Sector întreţinere a imobilelor şi teritoriului</w:t>
      </w:r>
    </w:p>
    <w:p w:rsidR="001F41C9" w:rsidRPr="00F817B4" w:rsidRDefault="001F41C9" w:rsidP="001F41C9">
      <w:pPr>
        <w:numPr>
          <w:ilvl w:val="2"/>
          <w:numId w:val="1"/>
        </w:numPr>
        <w:spacing w:after="0"/>
        <w:ind w:firstLine="392"/>
        <w:jc w:val="both"/>
        <w:rPr>
          <w:lang w:val="en-US"/>
        </w:rPr>
      </w:pPr>
      <w:r w:rsidRPr="001F41C9">
        <w:rPr>
          <w:lang w:val="en-US"/>
        </w:rPr>
        <w:t>Sector reparații și deservire tehnică</w:t>
      </w:r>
    </w:p>
    <w:p w:rsidR="00E43665" w:rsidRPr="00F817B4" w:rsidRDefault="00F817B4" w:rsidP="00F817B4">
      <w:pPr>
        <w:numPr>
          <w:ilvl w:val="2"/>
          <w:numId w:val="1"/>
        </w:numPr>
        <w:spacing w:after="0"/>
        <w:jc w:val="both"/>
        <w:rPr>
          <w:lang w:val="en-US"/>
        </w:rPr>
      </w:pPr>
      <w:r w:rsidRPr="00F817B4">
        <w:rPr>
          <w:b/>
          <w:bCs/>
          <w:lang w:val="en-US"/>
        </w:rPr>
        <w:t>Serviciul de securitate informa</w:t>
      </w:r>
      <w:r w:rsidRPr="00F817B4">
        <w:rPr>
          <w:b/>
          <w:bCs/>
        </w:rPr>
        <w:t>țională și protecție internă</w:t>
      </w:r>
    </w:p>
    <w:p w:rsidR="00F12C76" w:rsidRDefault="00F12C76" w:rsidP="00AE515A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0E9D"/>
    <w:multiLevelType w:val="hybridMultilevel"/>
    <w:tmpl w:val="B27CD6B6"/>
    <w:lvl w:ilvl="0" w:tplc="A7248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47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A0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A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A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88E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6E9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F0C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E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F97D63"/>
    <w:multiLevelType w:val="hybridMultilevel"/>
    <w:tmpl w:val="4B9AE596"/>
    <w:lvl w:ilvl="0" w:tplc="8D3C9980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A92792F"/>
    <w:multiLevelType w:val="hybridMultilevel"/>
    <w:tmpl w:val="3C029444"/>
    <w:lvl w:ilvl="0" w:tplc="8D3C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C16D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6CBF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0C72DA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2326">
      <w:start w:val="17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B0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C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48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62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08"/>
    <w:rsid w:val="001F41C9"/>
    <w:rsid w:val="00410508"/>
    <w:rsid w:val="005376E6"/>
    <w:rsid w:val="005C350A"/>
    <w:rsid w:val="006420C7"/>
    <w:rsid w:val="00680173"/>
    <w:rsid w:val="006C0B77"/>
    <w:rsid w:val="008242FF"/>
    <w:rsid w:val="00870751"/>
    <w:rsid w:val="00922C48"/>
    <w:rsid w:val="00AE515A"/>
    <w:rsid w:val="00B01E85"/>
    <w:rsid w:val="00B915B7"/>
    <w:rsid w:val="00D40EA8"/>
    <w:rsid w:val="00E14A64"/>
    <w:rsid w:val="00E43665"/>
    <w:rsid w:val="00EA59DF"/>
    <w:rsid w:val="00EE4070"/>
    <w:rsid w:val="00F12C76"/>
    <w:rsid w:val="00F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BD10D-9623-43EF-966F-9071F2B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8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9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8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06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6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07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3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6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42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75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2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34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4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00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61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91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16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8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2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5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9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4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2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3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6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9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3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5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9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9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0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Multimedia</cp:lastModifiedBy>
  <cp:revision>2</cp:revision>
  <cp:lastPrinted>2024-03-01T16:04:00Z</cp:lastPrinted>
  <dcterms:created xsi:type="dcterms:W3CDTF">2024-03-04T09:01:00Z</dcterms:created>
  <dcterms:modified xsi:type="dcterms:W3CDTF">2024-03-04T09:01:00Z</dcterms:modified>
</cp:coreProperties>
</file>